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B86D1C" w:rsidRPr="00B86D1C" w:rsidTr="00B86D1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Приложение 3 к приказу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Министра образования и науки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Республики Казахстан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от 27 мая 2020 года № 223</w:t>
            </w:r>
          </w:p>
        </w:tc>
      </w:tr>
    </w:tbl>
    <w:p w:rsidR="00B86D1C" w:rsidRPr="00B86D1C" w:rsidRDefault="00B86D1C" w:rsidP="00B86D1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/>
        </w:rPr>
      </w:pP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B86D1C" w:rsidRPr="00B86D1C" w:rsidRDefault="00B86D1C" w:rsidP="00B86D1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/>
        </w:rPr>
      </w:pP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t>1. Общие положения</w:t>
      </w:r>
    </w:p>
    <w:p w:rsidR="00B86D1C" w:rsidRPr="00B86D1C" w:rsidRDefault="00B86D1C" w:rsidP="00B86D1C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4" w:anchor="z19" w:history="1">
        <w:r w:rsidRPr="00B86D1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/>
          </w:rPr>
          <w:t>статьи 10</w:t>
        </w:r>
      </w:hyperlink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2. В настоящих Правилах используется следующее понятие: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:rsidR="00B86D1C" w:rsidRPr="00B86D1C" w:rsidRDefault="00B86D1C" w:rsidP="00B86D1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/>
        </w:rPr>
      </w:pP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t>2. Порядок оказания государственной услуги</w:t>
      </w:r>
    </w:p>
    <w:p w:rsidR="00B86D1C" w:rsidRPr="00B86D1C" w:rsidRDefault="00B86D1C" w:rsidP="00B86D1C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правительства" www.egov.kz (далее – портал) пакет документов согласно </w:t>
      </w:r>
      <w:hyperlink r:id="rId5" w:anchor="z238" w:history="1">
        <w:r w:rsidRPr="00B86D1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/>
          </w:rPr>
          <w:t>приложению 1</w:t>
        </w:r>
      </w:hyperlink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к настоящим Правилам.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p w:rsidR="00B86D1C" w:rsidRPr="00B86D1C" w:rsidRDefault="00B86D1C" w:rsidP="00B86D1C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При предоставлении услугополучателем неполного пакета документов и (или) документов с истекшим сроком действия услугодатель готовит мотивированный отказ в дальнейшем рассмотрении заявления по форме согласно </w:t>
      </w:r>
      <w:hyperlink r:id="rId6" w:anchor="z264" w:history="1">
        <w:r w:rsidRPr="00B86D1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/>
          </w:rPr>
          <w:t>приложению 2</w:t>
        </w:r>
      </w:hyperlink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к настоящим Правилам.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5. При обращении через веб-портал "электронного правительства" www.egov.kz услугополучательь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B86D1C" w:rsidRPr="00B86D1C" w:rsidRDefault="00B86D1C" w:rsidP="00B86D1C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 </w:t>
      </w:r>
      <w:hyperlink r:id="rId7" w:anchor="z274" w:history="1">
        <w:r w:rsidRPr="00B86D1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/>
          </w:rPr>
          <w:t>приложению 3</w:t>
        </w:r>
      </w:hyperlink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 xml:space="preserve"> к настоящим Правилам либо готовит мотивированный ответ о дальнейшем рассмотрении заявления </w:t>
      </w: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lastRenderedPageBreak/>
        <w:t>по форме согласно приложению 2 к настоящим Правилам и направляет в "личный кабинет" портала.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Истребование от услугополучателей документов, которые могут быть получены из информационных систем, не допускается.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6. 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7. Услугодатель формирует приказ о зачислении на индивидуальное бесплатное обучение на дому.</w:t>
      </w:r>
    </w:p>
    <w:p w:rsidR="00B86D1C" w:rsidRPr="00B86D1C" w:rsidRDefault="00B86D1C" w:rsidP="00B86D1C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8" w:anchor="z13" w:history="1">
        <w:r w:rsidRPr="00B86D1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/>
          </w:rPr>
          <w:t>пункта 2</w:t>
        </w:r>
      </w:hyperlink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статьи 5 Закона.</w:t>
      </w:r>
    </w:p>
    <w:p w:rsidR="00B86D1C" w:rsidRPr="00B86D1C" w:rsidRDefault="00B86D1C" w:rsidP="00B86D1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/>
        </w:rPr>
      </w:pP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t>3. Порядок обжалования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</w:t>
      </w:r>
      <w:r w:rsidRPr="00B86D1C">
        <w:rPr>
          <w:rFonts w:ascii="Courier New" w:eastAsia="Times New Roman" w:hAnsi="Courier New" w:cs="Courier New"/>
          <w:color w:val="FF0000"/>
          <w:spacing w:val="2"/>
          <w:sz w:val="20"/>
          <w:szCs w:val="20"/>
          <w:lang/>
        </w:rPr>
        <w:t> Республики Казахстан</w:t>
      </w: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.</w:t>
      </w:r>
    </w:p>
    <w:p w:rsidR="00B86D1C" w:rsidRPr="00B86D1C" w:rsidRDefault="00B86D1C" w:rsidP="00B86D1C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Жалоба услугополучателя, поступившая в адрес непосредственно оказывающего государственную услугу услугодателя, в соответствии с </w:t>
      </w:r>
      <w:hyperlink r:id="rId9" w:anchor="z68" w:history="1">
        <w:r w:rsidRPr="00B86D1C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/>
          </w:rPr>
          <w:t>пунктом 2</w:t>
        </w:r>
      </w:hyperlink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86D1C" w:rsidRPr="00B86D1C" w:rsidTr="00B86D1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bookmarkStart w:id="0" w:name="z238"/>
            <w:bookmarkEnd w:id="0"/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Приложение 1 к Правилам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оказания государственной услуги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"Прием документов для организации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индивидуального бесплатного обучения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на дому детей, которые по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состоянию здоровья в течение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длительного времени не могут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посещать организации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начального, основного среднего,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общего среднего образования"</w:t>
            </w:r>
          </w:p>
        </w:tc>
      </w:tr>
    </w:tbl>
    <w:p w:rsidR="00B86D1C" w:rsidRPr="00B86D1C" w:rsidRDefault="00B86D1C" w:rsidP="00B86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32"/>
        <w:gridCol w:w="7553"/>
      </w:tblGrid>
      <w:tr w:rsidR="00B86D1C" w:rsidRPr="00B86D1C" w:rsidTr="00B86D1C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B86D1C" w:rsidRPr="00B86D1C" w:rsidTr="00B86D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Организации начального, основного среднего и общего среднего образования</w:t>
            </w:r>
          </w:p>
        </w:tc>
      </w:tr>
      <w:tr w:rsidR="00B86D1C" w:rsidRPr="00B86D1C" w:rsidTr="00B86D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Способы предоставления государственной услуги (каналы 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–Организации начального, основного среднего и общего среднего образования;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  <w:t>–веб-портал "электронного правительства": www.egov.kz;</w:t>
            </w:r>
          </w:p>
        </w:tc>
      </w:tr>
      <w:tr w:rsidR="00B86D1C" w:rsidRPr="00B86D1C" w:rsidTr="00B86D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Срок оказания – 2 рабочих дней.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1" w:name="z241"/>
            <w:bookmarkEnd w:id="1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  <w:t>Максимально допустимое время обслуживания услугополучателя - не более 15 (пятнадцать) минут.</w:t>
            </w:r>
          </w:p>
        </w:tc>
      </w:tr>
      <w:tr w:rsidR="00B86D1C" w:rsidRPr="00B86D1C" w:rsidTr="00B86D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Форма оказания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Электронная (частично автоматизированная)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  <w:t>Бумажная</w:t>
            </w:r>
          </w:p>
        </w:tc>
      </w:tr>
      <w:tr w:rsidR="00B86D1C" w:rsidRPr="00B86D1C" w:rsidTr="00B86D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Результат оказания государственной услуги: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2" w:name="z244"/>
            <w:bookmarkEnd w:id="2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1) расписка о приеме документов (в произвольной форме);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3" w:name="z245"/>
            <w:bookmarkEnd w:id="3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2) приказ о зачислении на индивидуальное бесплатное обучение на дому.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4" w:name="z246"/>
            <w:bookmarkEnd w:id="4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Форма предоставления результата оказания государственной услуги: электронная и (или) бумажная.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</w:tr>
      <w:tr w:rsidR="00B86D1C" w:rsidRPr="00B86D1C" w:rsidTr="00B86D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Государственная услуга оказывается бесплатно физическим лицам.</w:t>
            </w:r>
          </w:p>
        </w:tc>
      </w:tr>
      <w:tr w:rsidR="00B86D1C" w:rsidRPr="00B86D1C" w:rsidTr="00B86D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5" w:name="z248"/>
            <w:bookmarkEnd w:id="5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6" w:name="z249"/>
            <w:bookmarkEnd w:id="6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Предварительная запись и ускоренное обслуживание не предусмотрены.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7" w:name="z250"/>
            <w:bookmarkEnd w:id="7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8" w:name="z251"/>
            <w:bookmarkEnd w:id="8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Адреса мест оказания государственной услуги размещены на: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9" w:name="z252"/>
            <w:bookmarkEnd w:id="9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1) интернет-ресурсе услугодателя;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  <w:t>2) портале www.egov.kz.</w:t>
            </w:r>
          </w:p>
        </w:tc>
      </w:tr>
      <w:tr w:rsidR="00B86D1C" w:rsidRPr="00B86D1C" w:rsidTr="00B86D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При обращении услугополучателя к услугодателю: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10" w:name="z254"/>
            <w:bookmarkEnd w:id="10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1) заявление (в произвольной форме);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11" w:name="z255"/>
            <w:bookmarkEnd w:id="11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2) заключение врачебно-консультационной комиссии с рекомендацией по обучению на дому.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12" w:name="z256"/>
            <w:bookmarkEnd w:id="12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При обращении услугополучателя к услугодателю через портал: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13" w:name="z257"/>
            <w:bookmarkEnd w:id="13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1) заявление (в произвольной форме);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14" w:name="z258"/>
            <w:bookmarkEnd w:id="14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2) заключение врачебно-консультационной комиссии с рекомендацией по обучению на дому.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15" w:name="z259"/>
            <w:bookmarkEnd w:id="15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B86D1C" w:rsidRPr="00B86D1C" w:rsidTr="00B86D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B86D1C" w:rsidRPr="00B86D1C" w:rsidTr="00B86D1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16" w:name="z261"/>
            <w:bookmarkEnd w:id="16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17" w:name="z262"/>
            <w:bookmarkEnd w:id="17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</w:r>
            <w:bookmarkStart w:id="18" w:name="z263"/>
            <w:bookmarkEnd w:id="18"/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B86D1C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B86D1C" w:rsidRPr="00B86D1C" w:rsidRDefault="00B86D1C" w:rsidP="00B86D1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Скачать</w:t>
            </w:r>
          </w:p>
        </w:tc>
      </w:tr>
    </w:tbl>
    <w:p w:rsidR="00B86D1C" w:rsidRPr="00B86D1C" w:rsidRDefault="00B86D1C" w:rsidP="00B86D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109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960"/>
      </w:tblGrid>
      <w:tr w:rsidR="00B86D1C" w:rsidRPr="00B86D1C" w:rsidTr="00B86D1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bookmarkStart w:id="19" w:name="z264"/>
            <w:bookmarkEnd w:id="19"/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Приложение 2 к Правилам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оказания государственной услуги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"Прием документов для организации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индивидуального бесплатного обучения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на дому детей, которые по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состоянию здоровья в течение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длительного времени не могут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посещать организации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начального, основного среднего,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общего среднего образования"</w:t>
            </w:r>
          </w:p>
        </w:tc>
      </w:tr>
      <w:tr w:rsidR="00B86D1C" w:rsidRPr="00B86D1C" w:rsidTr="00B86D1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bookmarkStart w:id="20" w:name="z265"/>
            <w:bookmarkEnd w:id="20"/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Форма</w:t>
            </w:r>
          </w:p>
        </w:tc>
      </w:tr>
      <w:tr w:rsidR="00B86D1C" w:rsidRPr="00B86D1C" w:rsidTr="00B86D1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bookmarkStart w:id="21" w:name="z266"/>
            <w:bookmarkEnd w:id="21"/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(Фамилия, имя, отчество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(при его наличии)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либо наименование организации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услугополучателя) ________________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(адрес услугополучателя)</w:t>
            </w:r>
          </w:p>
        </w:tc>
      </w:tr>
    </w:tbl>
    <w:p w:rsidR="00B86D1C" w:rsidRPr="00B86D1C" w:rsidRDefault="00B86D1C" w:rsidP="00B86D1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/>
        </w:rPr>
      </w:pP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t>            __________________________________________________________</w:t>
      </w: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br/>
        <w:t>                              [Наименование ГО]</w:t>
      </w:r>
    </w:p>
    <w:p w:rsidR="00B86D1C" w:rsidRPr="00B86D1C" w:rsidRDefault="00B86D1C" w:rsidP="00B86D1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/>
        </w:rPr>
      </w:pP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t>                              Уведомление об отказе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Уважаемый: [ФИО школьника]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Причина_________________________________________________________________________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Для разъяснения просим обратиться в приемную комиссию [Наименование организации образования].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Адрес ________________________</w:t>
      </w:r>
    </w:p>
    <w:tbl>
      <w:tblPr>
        <w:tblW w:w="107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960"/>
      </w:tblGrid>
      <w:tr w:rsidR="00B86D1C" w:rsidRPr="00B86D1C" w:rsidTr="00B86D1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6D1C" w:rsidRPr="00B86D1C" w:rsidRDefault="00B86D1C" w:rsidP="00B86D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</w:pPr>
            <w:bookmarkStart w:id="22" w:name="z274"/>
            <w:bookmarkEnd w:id="22"/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t>Приложение 3 к Правилам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оказания государственной услуги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"Прием документов для организации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индивидуального бесплатного обучения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на дому детей, которые по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состоянию здоровья в течение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длительного времени не могут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посещать организации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начального, основного среднего,</w:t>
            </w:r>
            <w:r w:rsidRPr="00B86D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/>
              </w:rPr>
              <w:br/>
              <w:t>общего среднего образования"</w:t>
            </w:r>
          </w:p>
        </w:tc>
      </w:tr>
    </w:tbl>
    <w:p w:rsidR="00B86D1C" w:rsidRPr="00B86D1C" w:rsidRDefault="00B86D1C" w:rsidP="00B86D1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/>
        </w:rPr>
      </w:pP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t>                  _____________________________________________</w:t>
      </w: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br/>
        <w:t>                              [Наименование ГО]</w:t>
      </w:r>
    </w:p>
    <w:p w:rsidR="00B86D1C" w:rsidRPr="00B86D1C" w:rsidRDefault="00B86D1C" w:rsidP="00B86D1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/>
        </w:rPr>
      </w:pP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t>                  Уведомление о приеме документов и зачислении в</w:t>
      </w:r>
      <w:r w:rsidRPr="00B86D1C">
        <w:rPr>
          <w:rFonts w:ascii="Courier New" w:eastAsia="Times New Roman" w:hAnsi="Courier New" w:cs="Courier New"/>
          <w:color w:val="1E1E1E"/>
          <w:sz w:val="32"/>
          <w:szCs w:val="32"/>
          <w:lang/>
        </w:rPr>
        <w:br/>
        <w:t>                  [наименование организации образования]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Уважаемый: [</w:t>
      </w:r>
      <w:bookmarkStart w:id="23" w:name="_GoBack"/>
      <w:bookmarkEnd w:id="23"/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ФИО школьника]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Просим Вас подойти в [Наименование школы] ____________________</w:t>
      </w:r>
    </w:p>
    <w:p w:rsidR="00B86D1C" w:rsidRPr="00B86D1C" w:rsidRDefault="00B86D1C" w:rsidP="00B86D1C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</w:pPr>
      <w:r w:rsidRPr="00B86D1C">
        <w:rPr>
          <w:rFonts w:ascii="Courier New" w:eastAsia="Times New Roman" w:hAnsi="Courier New" w:cs="Courier New"/>
          <w:color w:val="000000"/>
          <w:spacing w:val="2"/>
          <w:sz w:val="20"/>
          <w:szCs w:val="20"/>
          <w:lang/>
        </w:rPr>
        <w:t>      Адрес __________________</w:t>
      </w:r>
    </w:p>
    <w:p w:rsidR="00D14A4F" w:rsidRDefault="00D14A4F"/>
    <w:sectPr w:rsidR="00D14A4F" w:rsidSect="00B86D1C">
      <w:pgSz w:w="11906" w:h="16838"/>
      <w:pgMar w:top="142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1C"/>
    <w:rsid w:val="00B86D1C"/>
    <w:rsid w:val="00D14A4F"/>
    <w:rsid w:val="00E0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F2B0-FDD5-4100-BFF8-FD433E15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6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D1C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B8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B86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libgateway.psu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libgateway.psu.kz/rus/docs/V20000207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libgateway.psu.kz/rus/docs/V20000207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libgateway.psu.kz/rus/docs/V20000207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libgateway.psu.kz/rus/docs/Z1300000088" TargetMode="External"/><Relationship Id="rId9" Type="http://schemas.openxmlformats.org/officeDocument/2006/relationships/hyperlink" Target="http://adilet.libgateway.psu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1937</Words>
  <Characters>11042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2021-02-04T11:18:00Z</dcterms:created>
  <dcterms:modified xsi:type="dcterms:W3CDTF">2021-02-04T11:20:00Z</dcterms:modified>
</cp:coreProperties>
</file>